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《广州市南沙区进一步支持“专精特新”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中小企业高质量发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若干措施</w:t>
      </w:r>
      <w:r>
        <w:rPr>
          <w:rFonts w:hint="eastAsia" w:ascii="方正小标宋简体" w:eastAsia="方正小标宋简体"/>
          <w:sz w:val="44"/>
          <w:szCs w:val="44"/>
        </w:rPr>
        <w:t>（征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询公众</w:t>
      </w:r>
      <w:r>
        <w:rPr>
          <w:rFonts w:hint="eastAsia" w:ascii="方正小标宋简体" w:eastAsia="方正小标宋简体"/>
          <w:sz w:val="44"/>
          <w:szCs w:val="44"/>
        </w:rPr>
        <w:t>意见稿）》公众意见反馈表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93"/>
        <w:gridCol w:w="4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反馈意见的主体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□单位</w:t>
            </w:r>
          </w:p>
        </w:tc>
        <w:tc>
          <w:tcPr>
            <w:tcW w:w="529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□个人</w:t>
            </w:r>
          </w:p>
        </w:tc>
        <w:tc>
          <w:tcPr>
            <w:tcW w:w="529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具体意见</w:t>
            </w:r>
          </w:p>
        </w:tc>
        <w:tc>
          <w:tcPr>
            <w:tcW w:w="2369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修改意见</w:t>
            </w:r>
          </w:p>
        </w:tc>
        <w:tc>
          <w:tcPr>
            <w:tcW w:w="420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修改理由及建议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0" w:hRule="atLeast"/>
        </w:trPr>
        <w:tc>
          <w:tcPr>
            <w:tcW w:w="1951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0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（本页不够，可另附页）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1A8"/>
    <w:rsid w:val="001731A8"/>
    <w:rsid w:val="00282997"/>
    <w:rsid w:val="004A5983"/>
    <w:rsid w:val="004F752A"/>
    <w:rsid w:val="006B612C"/>
    <w:rsid w:val="00A06C51"/>
    <w:rsid w:val="00E12E7F"/>
    <w:rsid w:val="14967146"/>
    <w:rsid w:val="24116C44"/>
    <w:rsid w:val="27896C4D"/>
    <w:rsid w:val="31BB00BA"/>
    <w:rsid w:val="3A5A2F39"/>
    <w:rsid w:val="47F8165D"/>
    <w:rsid w:val="49B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2021-03-17T06:10:00Z</dcterms:created>
  <dc:creator>张潺蝉</dc:creator>
  <cp:lastModifiedBy>妙子</cp:lastModifiedBy>
  <dcterms:modified xsi:type="dcterms:W3CDTF">2022-06-22T08:10:39Z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