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spacing w:after="0" w:afterLines="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第十六届中国国际中小企业博览会</w:t>
      </w:r>
    </w:p>
    <w:p>
      <w:pPr>
        <w:spacing w:after="0" w:afterLines="0"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</w:t>
      </w:r>
    </w:p>
    <w:bookmarkEnd w:id="0"/>
    <w:p>
      <w:pPr>
        <w:spacing w:before="312" w:beforeLines="10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公司名称：</w:t>
      </w: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20"/>
        <w:gridCol w:w="2580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参加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人员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83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3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3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3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3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3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kern w:val="0"/>
          <w:sz w:val="44"/>
          <w:szCs w:val="44"/>
          <w:lang w:val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>日（星期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中午</w:t>
      </w: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：00前将报名回执以电子邮件方式发送至nansha@nsec.org.cn。联系人：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李小姐</w:t>
      </w:r>
      <w:r>
        <w:rPr>
          <w:rFonts w:hint="eastAsia" w:ascii="仿宋_GB2312" w:hAnsi="仿宋_GB2312" w:eastAsia="仿宋_GB2312" w:cs="仿宋_GB2312"/>
          <w:sz w:val="28"/>
          <w:szCs w:val="28"/>
        </w:rPr>
        <w:t>，电话：39006850、18028596566。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before="240" w:line="360" w:lineRule="auto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drawing>
          <wp:inline distT="0" distB="0" distL="114300" distR="114300">
            <wp:extent cx="1657350" cy="16668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40" w:line="360" w:lineRule="auto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（扫码报名）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D217C"/>
    <w:rsid w:val="71FD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2019-06-19T09:20:00Z</dcterms:created>
  <dc:creator>Administrator</dc:creator>
  <cp:lastModifiedBy>Administrator</cp:lastModifiedBy>
  <dcterms:modified xsi:type="dcterms:W3CDTF">2019-06-19T09:21:49Z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