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jc w:val="left"/>
        <w:rPr>
          <w:rFonts w:hint="eastAsia" w:ascii="仿宋_GB2312" w:hAnsi="仿宋_GB2312" w:eastAsia="仿宋_GB2312" w:cs="仿宋_GB2312"/>
          <w:b w:val="0"/>
          <w:bCs w:val="0"/>
          <w:i w:val="0"/>
          <w:caps w:val="0"/>
          <w:color w:val="auto"/>
          <w:spacing w:val="8"/>
          <w:sz w:val="32"/>
          <w:szCs w:val="32"/>
          <w:lang w:val="en-US" w:eastAsia="zh-CN"/>
        </w:rPr>
      </w:pPr>
      <w:bookmarkStart w:id="0" w:name="_GoBack"/>
      <w:bookmarkEnd w:id="0"/>
      <w:r>
        <w:rPr>
          <w:rFonts w:hint="eastAsia" w:ascii="仿宋_GB2312" w:hAnsi="仿宋_GB2312" w:eastAsia="仿宋_GB2312" w:cs="仿宋_GB2312"/>
          <w:b w:val="0"/>
          <w:bCs w:val="0"/>
          <w:i w:val="0"/>
          <w:caps w:val="0"/>
          <w:color w:val="auto"/>
          <w:spacing w:val="8"/>
          <w:sz w:val="32"/>
          <w:szCs w:val="32"/>
          <w:lang w:val="en-US" w:eastAsia="zh-CN"/>
        </w:rPr>
        <w:t>附件2</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jc w:val="center"/>
        <w:rPr>
          <w:rFonts w:hint="eastAsia" w:ascii="仿宋_GB2312" w:hAnsi="仿宋_GB2312" w:eastAsia="仿宋_GB2312" w:cs="仿宋_GB2312"/>
          <w:b/>
          <w:bCs w:val="0"/>
          <w:sz w:val="32"/>
          <w:szCs w:val="32"/>
          <w:lang w:val="en-US" w:eastAsia="zh-CN"/>
        </w:rPr>
      </w:pPr>
      <w:r>
        <w:rPr>
          <w:rFonts w:hint="eastAsia" w:ascii="仿宋_GB2312" w:hAnsi="仿宋_GB2312" w:eastAsia="仿宋_GB2312" w:cs="仿宋_GB2312"/>
          <w:b/>
          <w:bCs w:val="0"/>
          <w:sz w:val="32"/>
          <w:szCs w:val="32"/>
          <w:lang w:val="en-US" w:eastAsia="zh-CN"/>
        </w:rPr>
        <w:t>《广州名品·世界巡展》（印度站）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jc w:val="center"/>
        <w:rPr>
          <w:rFonts w:hint="default" w:ascii="仿宋_GB2312" w:hAnsi="仿宋_GB2312" w:eastAsia="仿宋_GB2312" w:cs="仿宋_GB2312"/>
          <w:b w:val="0"/>
          <w:bCs w:val="0"/>
          <w:i w:val="0"/>
          <w:caps w:val="0"/>
          <w:color w:val="auto"/>
          <w:spacing w:val="8"/>
          <w:sz w:val="32"/>
          <w:szCs w:val="32"/>
          <w:lang w:val="en-US" w:eastAsia="zh-CN"/>
        </w:rPr>
      </w:pPr>
      <w:r>
        <w:rPr>
          <w:rFonts w:hint="eastAsia" w:ascii="仿宋_GB2312" w:hAnsi="仿宋_GB2312" w:eastAsia="仿宋_GB2312" w:cs="仿宋_GB2312"/>
          <w:b/>
          <w:bCs w:val="0"/>
          <w:sz w:val="32"/>
          <w:szCs w:val="32"/>
          <w:lang w:val="en-US" w:eastAsia="zh-CN"/>
        </w:rPr>
        <w:t>暨2019年印度国际后汽车市场展览会简介</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印度国际后汽车市场展览会由新加坡新展展览集团主办，每年一届，同期设有Tyrexpo国际轮胎展、RubberTech India印度橡胶技术展等活动。展会致力于挖掘全球汽车保有量迅速增长而日趋庞大的后汽车设备市场，潜力巨大，前景可观，展品范围涵盖汽车内外饰用品、电子用品、安全防盗用品、汽车零配件、汽车维修及改装等。2019年预计将吸引超过10,000名专业采购商，500家以上企业前往参展。</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金奈是印度第二大工业城市，印度全国35%的汽车零配件及60%的汽车出口都源自金奈，因此它也被称为“南亚的底特律”。印度汽车零件业在 2016-2017 年财政年度的营业额为 435 亿美元。过去6年，印度汽车零件进口量的复合年增长率约12.8%，进口总值从2011年的109亿美元上升至135亿美元。印度汽车零件制造商协会(ACMA)预测，未来两年，当地汽车维修零件市场(包括零备件及支援系统)将以10.5%的速率持续增长。据博思咨询公司预计，印度汽车市场即将快速增长，25年后市场规模将超过美国。</w:t>
      </w:r>
    </w:p>
    <w:p>
      <w:pPr>
        <w:spacing w:line="360" w:lineRule="auto"/>
        <w:rPr>
          <w:rFonts w:hint="eastAsia" w:ascii="仿宋_GB2312" w:hAnsi="仿宋_GB2312" w:eastAsia="仿宋_GB2312" w:cs="仿宋_GB2312"/>
          <w:sz w:val="28"/>
          <w:szCs w:val="28"/>
        </w:rPr>
      </w:pPr>
    </w:p>
    <w:p>
      <w:pPr>
        <w:spacing w:line="360" w:lineRule="auto"/>
        <w:rPr>
          <w:rFonts w:hint="eastAsia" w:ascii="仿宋_GB2312" w:hAnsi="仿宋_GB2312" w:eastAsia="仿宋_GB2312" w:cs="仿宋_GB2312"/>
          <w:sz w:val="28"/>
          <w:szCs w:val="28"/>
        </w:rPr>
      </w:pPr>
    </w:p>
    <w:p>
      <w:pPr>
        <w:spacing w:line="360" w:lineRule="auto"/>
        <w:rPr>
          <w:rFonts w:hint="eastAsia" w:ascii="仿宋_GB2312" w:hAnsi="仿宋_GB2312" w:eastAsia="仿宋_GB2312" w:cs="仿宋_GB2312"/>
          <w:sz w:val="28"/>
          <w:szCs w:val="28"/>
        </w:rPr>
      </w:pPr>
    </w:p>
    <w:p>
      <w:pPr>
        <w:spacing w:line="360" w:lineRule="auto"/>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sectPr>
      <w:pgSz w:w="11906" w:h="16838"/>
      <w:pgMar w:top="1417" w:right="1474" w:bottom="1417"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EC669D"/>
    <w:rsid w:val="029E0EF7"/>
    <w:rsid w:val="1B0E42FB"/>
    <w:rsid w:val="2AEC669D"/>
    <w:rsid w:val="3A414F2F"/>
    <w:rsid w:val="41230907"/>
    <w:rsid w:val="5ABF5922"/>
    <w:rsid w:val="76E2347A"/>
    <w:rsid w:val="7A810F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unhideWhenUsed/>
    <w:qFormat/>
    <w:uiPriority w:val="0"/>
    <w:pPr>
      <w:spacing w:before="100" w:beforeAutospacing="1" w:after="100" w:afterAutospacing="1"/>
      <w:jc w:val="left"/>
    </w:pPr>
    <w:rPr>
      <w:rFonts w:hint="eastAsia" w:ascii="宋体" w:hAnsi="宋体" w:eastAsia="宋体" w:cs="宋体"/>
      <w:b/>
      <w:kern w:val="0"/>
      <w:sz w:val="36"/>
      <w:szCs w:val="36"/>
      <w:lang w:val="en-US" w:eastAsia="zh-CN" w:bidi="ar"/>
    </w:rPr>
  </w:style>
  <w:style w:type="character" w:default="1" w:styleId="6">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7">
    <w:name w:val="Hyperlink"/>
    <w:basedOn w:val="6"/>
    <w:qFormat/>
    <w:uiPriority w:val="0"/>
    <w:rPr>
      <w:color w:val="0000FF"/>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32</TotalTime>
  <ScaleCrop>false</ScaleCrop>
  <LinksUpToDate>false</LinksUpToDate>
  <CharactersWithSpaces>0</CharactersWithSpaces>
  <Application>WPS Office_11.1.0.8808_F1E327BC-269C-435d-A152-05C5408002CA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2019-07-16T02:06:00Z</dcterms:created>
  <dc:creator>Administrator</dc:creator>
  <cp:lastModifiedBy>何施恩</cp:lastModifiedBy>
  <cp:lastPrinted>2019-07-16T07:30:00Z</cp:lastPrinted>
  <dcterms:modified xsi:type="dcterms:W3CDTF">2019-07-16T08:18:42Z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